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E14B" w14:textId="77777777" w:rsidR="007F4F50" w:rsidRPr="003D5271" w:rsidRDefault="007F4F50" w:rsidP="007F4F5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ind w:left="142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98970C" w14:textId="2C4DE0AD" w:rsidR="007F4F50" w:rsidRPr="003D5271" w:rsidRDefault="007F4F50" w:rsidP="007F4F5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ind w:left="142"/>
        <w:jc w:val="center"/>
        <w:rPr>
          <w:rFonts w:asciiTheme="minorHAnsi" w:hAnsiTheme="minorHAnsi" w:cs="Arial"/>
          <w:b/>
          <w:sz w:val="24"/>
          <w:szCs w:val="24"/>
        </w:rPr>
      </w:pPr>
      <w:r w:rsidRPr="003D5271">
        <w:rPr>
          <w:rFonts w:asciiTheme="minorHAnsi" w:hAnsiTheme="minorHAnsi" w:cs="Arial"/>
          <w:b/>
          <w:sz w:val="24"/>
          <w:szCs w:val="24"/>
        </w:rPr>
        <w:t>Modelo de póliza de fianza para garantizar, ante la administración pública federal, el anticipo del contrato de: obra pública o servicios relacionados con la misma</w:t>
      </w:r>
    </w:p>
    <w:p w14:paraId="42B10C03" w14:textId="77777777" w:rsidR="007F4F50" w:rsidRPr="003D5271" w:rsidRDefault="007F4F50" w:rsidP="007F4F5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ind w:left="142"/>
        <w:jc w:val="center"/>
        <w:rPr>
          <w:rFonts w:asciiTheme="minorHAnsi" w:hAnsiTheme="minorHAnsi" w:cstheme="minorHAnsi"/>
          <w:b/>
        </w:rPr>
      </w:pPr>
    </w:p>
    <w:p w14:paraId="7B3DC18B" w14:textId="3AF8C425" w:rsidR="00EE4F14" w:rsidRDefault="00EE4F14" w:rsidP="00BD1461">
      <w:pPr>
        <w:pStyle w:val="Sinespaciado"/>
        <w:ind w:left="142"/>
        <w:jc w:val="center"/>
        <w:rPr>
          <w:rFonts w:asciiTheme="minorHAnsi" w:hAnsiTheme="minorHAnsi" w:cstheme="minorHAnsi"/>
          <w:b/>
        </w:rPr>
      </w:pPr>
    </w:p>
    <w:p w14:paraId="111B8F8F" w14:textId="31175F62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(Afianzadora o Aseguradora)</w:t>
      </w:r>
    </w:p>
    <w:p w14:paraId="695F2030" w14:textId="25371906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&lt;&lt;01&gt;&gt;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Denominación social: ________________________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en lo sucesivo (la</w:t>
      </w:r>
      <w:r w:rsidR="00BD1461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BD1461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o "Aseguradora"</w:t>
      </w:r>
      <w:r w:rsidR="003D727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3D727C" w:rsidRPr="003228C1">
        <w:rPr>
          <w:rFonts w:asciiTheme="minorHAnsi" w:eastAsia="Times New Roman" w:hAnsiTheme="minorHAnsi" w:cstheme="minorHAnsi"/>
          <w:color w:val="FF0000"/>
          <w:sz w:val="20"/>
          <w:szCs w:val="20"/>
        </w:rPr>
        <w:t>– determinar qué tipo de institución es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)</w:t>
      </w:r>
      <w:r w:rsidR="00BD1461" w:rsidRPr="00B55B96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0162B6F8" w14:textId="0216F289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&lt;&lt;02&gt;&gt;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Domicilio: _______________________.</w:t>
      </w:r>
    </w:p>
    <w:p w14:paraId="4312004A" w14:textId="5FE44907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&lt;&lt;03&gt;&gt;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Autorización del Gobierno Federal para operar:</w:t>
      </w:r>
      <w:r w:rsidR="00BD1461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(Número de oficio y fecha)</w:t>
      </w:r>
    </w:p>
    <w:p w14:paraId="1A6778C9" w14:textId="77777777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24A1F991" w14:textId="4DC7C3EF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Beneficiaria</w:t>
      </w:r>
      <w:r w:rsidR="003D727C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</w:p>
    <w:p w14:paraId="74EFF714" w14:textId="5C3B7154" w:rsidR="004C0CB9" w:rsidRPr="00B55B96" w:rsidRDefault="00D81420" w:rsidP="00B55B96">
      <w:pPr>
        <w:pStyle w:val="Prrafodelista"/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Secretaría de Finanzas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, en lo sucesivo</w:t>
      </w:r>
      <w:r w:rsidR="00BD1461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"</w:t>
      </w:r>
      <w:r w:rsidR="008B449F" w:rsidRPr="00B55B96">
        <w:rPr>
          <w:rFonts w:asciiTheme="minorHAnsi" w:eastAsia="Times New Roman" w:hAnsiTheme="minorHAnsi" w:cstheme="minorHAnsi"/>
          <w:sz w:val="20"/>
          <w:szCs w:val="20"/>
        </w:rPr>
        <w:t>L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a Beneficiaria".</w:t>
      </w:r>
    </w:p>
    <w:p w14:paraId="34E6BE71" w14:textId="09C3086B" w:rsidR="004C0CB9" w:rsidRPr="00B55B96" w:rsidRDefault="004C0CB9" w:rsidP="00B55B96">
      <w:pPr>
        <w:pStyle w:val="Prrafodelista"/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Domicilio:</w:t>
      </w: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D81420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Paseo de la Presa #172, colonia Paseo de la Presa, Código Postal 36094, en Guanajuato, Gto</w:t>
      </w:r>
      <w:r w:rsidR="00D81420" w:rsidRPr="00B55B96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DDAAFF0" w14:textId="59B237D8" w:rsidR="005A4A16" w:rsidRPr="00815586" w:rsidRDefault="004C0CB9" w:rsidP="003E135C">
      <w:pPr>
        <w:shd w:val="clear" w:color="auto" w:fill="FFFFFF"/>
        <w:ind w:left="-284" w:right="-234"/>
        <w:jc w:val="both"/>
        <w:rPr>
          <w:rStyle w:val="Hipervnculo"/>
          <w:rFonts w:eastAsia="Times New Roman" w:cs="Arial"/>
          <w:b/>
          <w:bCs/>
          <w:color w:val="auto"/>
          <w:sz w:val="20"/>
          <w:szCs w:val="20"/>
          <w:u w:val="none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El medio electrónico, por el cual se pueda </w:t>
      </w:r>
      <w:r w:rsidRPr="003D727C">
        <w:rPr>
          <w:rFonts w:asciiTheme="minorHAnsi" w:eastAsia="Times New Roman" w:hAnsiTheme="minorHAnsi" w:cstheme="minorHAnsi"/>
          <w:b/>
          <w:bCs/>
          <w:sz w:val="20"/>
          <w:szCs w:val="20"/>
        </w:rPr>
        <w:t>enviar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la fianza a "</w:t>
      </w:r>
      <w:r w:rsidR="00BD1461" w:rsidRPr="00B55B96">
        <w:rPr>
          <w:rFonts w:asciiTheme="minorHAnsi" w:eastAsia="Times New Roman" w:hAnsiTheme="minorHAnsi" w:cstheme="minorHAnsi"/>
          <w:sz w:val="20"/>
          <w:szCs w:val="20"/>
        </w:rPr>
        <w:t>L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a Contratante"</w:t>
      </w:r>
      <w:r w:rsidR="00BD1461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y a</w:t>
      </w:r>
      <w:r w:rsidR="00BD1461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</w:t>
      </w:r>
      <w:r w:rsidR="00BD1461" w:rsidRPr="00B55B96">
        <w:rPr>
          <w:rFonts w:asciiTheme="minorHAnsi" w:eastAsia="Times New Roman" w:hAnsiTheme="minorHAnsi" w:cstheme="minorHAnsi"/>
          <w:sz w:val="20"/>
          <w:szCs w:val="20"/>
        </w:rPr>
        <w:t>L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a Beneficiaria":</w:t>
      </w:r>
      <w:r w:rsidR="00BD1461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666EE" w:rsidRPr="00815586">
        <w:rPr>
          <w:b/>
          <w:bCs/>
          <w:sz w:val="20"/>
          <w:szCs w:val="20"/>
        </w:rPr>
        <w:t>en forma digital.</w:t>
      </w:r>
    </w:p>
    <w:p w14:paraId="02C3794D" w14:textId="48015AE0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Fiado (s) </w:t>
      </w:r>
    </w:p>
    <w:p w14:paraId="20113AB1" w14:textId="24CE3FDE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&lt;&lt;04&gt;&gt;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Nombre o denominación social: _____________________________.</w:t>
      </w:r>
    </w:p>
    <w:p w14:paraId="5005693A" w14:textId="44C7B97C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&lt;&lt;05&gt;&gt;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RFC: __________.</w:t>
      </w:r>
    </w:p>
    <w:p w14:paraId="7AA2A724" w14:textId="4E7195BF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&lt;&lt;06&gt;&gt;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Domicilio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:</w:t>
      </w:r>
      <w:r w:rsidR="00056948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____________________</w:t>
      </w:r>
      <w:r w:rsidR="00056948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(El mismo que aparezca en el contrato principal)</w:t>
      </w:r>
    </w:p>
    <w:p w14:paraId="66BF8681" w14:textId="77777777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CF2FE72" w14:textId="30772B29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Datos de la póliza:</w:t>
      </w:r>
    </w:p>
    <w:p w14:paraId="21184AAF" w14:textId="31FFD698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&lt;&lt;07&gt;&gt;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Número: ____________________.</w:t>
      </w:r>
      <w:r w:rsidR="003058F0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(Número asignado por</w:t>
      </w:r>
      <w:r w:rsidR="003058F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"la Afianzadora o Aseguradora")</w:t>
      </w:r>
    </w:p>
    <w:p w14:paraId="40AEF920" w14:textId="329DE10A" w:rsidR="00D81420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&lt;&lt;08&gt;&gt;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Monto Afianzado: ____________________</w:t>
      </w:r>
      <w:r w:rsidR="003E135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(Con letra y número incluyendo el Impuesto al Valor</w:t>
      </w:r>
      <w:r w:rsidR="003058F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Agregado)</w:t>
      </w:r>
      <w:r w:rsidR="003058F0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3BF5EB4C" w14:textId="60C4A35A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&lt;&lt;09&gt;&gt;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Moneda: __________________________________.</w:t>
      </w:r>
    </w:p>
    <w:p w14:paraId="6450A6A3" w14:textId="0CF81ACA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&lt;&lt;10&gt;&gt;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Fecha de expedición: _____________________.</w:t>
      </w:r>
    </w:p>
    <w:p w14:paraId="252861CC" w14:textId="77777777" w:rsidR="00056948" w:rsidRPr="00B55B96" w:rsidRDefault="00056948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515A7DD" w14:textId="50182070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Obligación garantizada:</w:t>
      </w:r>
      <w:r w:rsidR="003058F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La debida inversión, aplicación, amortización o devolución parcial o total de la</w:t>
      </w:r>
      <w:r w:rsidR="003058F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cantidad de dinero entregada al fiado por concepto de anticipo otorgado, en la forma y en los plazos que para</w:t>
      </w:r>
      <w:r w:rsidR="003058F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tal efecto se establecieron en el contrato y sus anexos, en los términos de la 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>c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láusula 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primera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de la</w:t>
      </w:r>
      <w:r w:rsidR="003058F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presente póliza de fianza.</w:t>
      </w:r>
    </w:p>
    <w:p w14:paraId="06256E58" w14:textId="77777777" w:rsidR="006466F0" w:rsidRPr="00B55B96" w:rsidRDefault="006466F0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2AD58B4C" w14:textId="768AA46A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Datos del contrato, en lo sucesivo el</w:t>
      </w:r>
      <w:r w:rsidR="003B64D0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"Contrato":</w:t>
      </w:r>
    </w:p>
    <w:p w14:paraId="5D4DBD6C" w14:textId="67ED2AC8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&lt;&lt;11&gt;&gt;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Número asignado por</w:t>
      </w:r>
      <w:r w:rsidR="003B64D0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"la Contratante": __________________.</w:t>
      </w:r>
    </w:p>
    <w:p w14:paraId="0A68B7C6" w14:textId="5E8A815B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&lt;&lt;12&gt;&gt;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Objeto: _____________.</w:t>
      </w:r>
    </w:p>
    <w:p w14:paraId="6E5ECABE" w14:textId="1F3DC6B1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&lt;&lt;13&gt;&gt;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Monto del Contrato: (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Con letra y número, incluyendo el Impuesto al Valor Agregado)</w:t>
      </w:r>
    </w:p>
    <w:p w14:paraId="4594D47B" w14:textId="1C1F32EE" w:rsidR="004C0CB9" w:rsidRPr="00B55B96" w:rsidRDefault="00BB0895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&lt;&lt;14&gt;&gt;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Moneda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: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_______________.</w:t>
      </w:r>
    </w:p>
    <w:p w14:paraId="79A85D74" w14:textId="16575893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&lt;&lt;1</w:t>
      </w:r>
      <w:r w:rsidR="00BB0895"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5</w:t>
      </w: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Fecha de suscripción:</w:t>
      </w:r>
      <w:r w:rsidR="003B64D0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_________________.</w:t>
      </w:r>
    </w:p>
    <w:p w14:paraId="4B162520" w14:textId="05BDEA0E" w:rsidR="004C0CB9" w:rsidRPr="00B55B96" w:rsidRDefault="008A43D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&lt;&lt;1</w:t>
      </w:r>
      <w:r w:rsidR="00BB0895"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6</w:t>
      </w: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Tipo:</w:t>
      </w:r>
      <w:r w:rsidR="00056948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____________________</w:t>
      </w:r>
      <w:r w:rsidR="003B64D0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(Obra Pública o servicios relacionados con la misma.)</w:t>
      </w:r>
    </w:p>
    <w:p w14:paraId="6F478061" w14:textId="77777777" w:rsidR="00056948" w:rsidRPr="00B55B96" w:rsidRDefault="00056948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2B9B0B60" w14:textId="2514FBA8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Procedimiento al que se sujetará la presente póliza de fianza para hacerla efectiva:</w:t>
      </w:r>
      <w:r w:rsidR="003B64D0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El previsto en el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artículo 279 de la Ley de Instituciones de Seguros y de Fianzas.</w:t>
      </w:r>
    </w:p>
    <w:p w14:paraId="31071D98" w14:textId="77777777" w:rsidR="00056948" w:rsidRPr="00B55B96" w:rsidRDefault="00056948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610380A" w14:textId="09106CF7" w:rsidR="004C0CB9" w:rsidRPr="00B55B96" w:rsidRDefault="004C0CB9" w:rsidP="00B55B96">
      <w:pPr>
        <w:pStyle w:val="Prrafodelista"/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Competencia y Jurisdicción: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Para todo lo relacionado con la presente póliza, el fiado, el fiador y cualquier otro obligado, así como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"la Beneficiaria", se someterán a la jurisdicción y competencia de los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tribunales federales de</w:t>
      </w:r>
      <w:r w:rsidR="0063638B" w:rsidRPr="00B55B96">
        <w:rPr>
          <w:rFonts w:asciiTheme="minorHAnsi" w:eastAsia="Times New Roman" w:hAnsiTheme="minorHAnsi" w:cstheme="minorHAnsi"/>
          <w:sz w:val="20"/>
          <w:szCs w:val="20"/>
        </w:rPr>
        <w:t xml:space="preserve"> la ciudad de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63638B"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FFFFFF" w:themeFill="background1"/>
        </w:rPr>
        <w:t>Guanajuato, Guanajuato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, renunciando al fuero que pudiera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corresponderle en razón de su domicilio o por cualquier otra causa.</w:t>
      </w:r>
    </w:p>
    <w:p w14:paraId="0BECA51B" w14:textId="77777777" w:rsidR="003B64D0" w:rsidRPr="00B55B96" w:rsidRDefault="003B64D0" w:rsidP="00B55B96">
      <w:pPr>
        <w:pStyle w:val="Prrafodelista"/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742D37D" w14:textId="398A9543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La presente fianza se expide de conformidad con lo dispuesto por los artículos 48, fracción I, y 49, fracción</w:t>
      </w:r>
      <w:r w:rsidR="008B449F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II, de la Ley de Obras Públicas y Servicios Relacionados con las Mismas, y los artículos 94 y 98 de su</w:t>
      </w:r>
      <w:r w:rsidR="008B449F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Reglamento.</w:t>
      </w:r>
    </w:p>
    <w:p w14:paraId="148CF3A6" w14:textId="77777777" w:rsidR="00466B2D" w:rsidRPr="00B55B96" w:rsidRDefault="00466B2D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585D400" w14:textId="683642E0" w:rsidR="004C0CB9" w:rsidRDefault="00466B2D" w:rsidP="00B55B96">
      <w:pPr>
        <w:shd w:val="clear" w:color="auto" w:fill="FFFFFF"/>
        <w:spacing w:after="101" w:line="240" w:lineRule="auto"/>
        <w:ind w:left="-284" w:right="-234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Validación de la fianza en el portal de internet, dirección electrónica </w:t>
      </w:r>
      <w:r w:rsidR="00B55B96" w:rsidRPr="00F96566">
        <w:rPr>
          <w:rFonts w:asciiTheme="minorHAnsi" w:eastAsia="Times New Roman" w:hAnsiTheme="minorHAnsi" w:cstheme="minorHAnsi"/>
          <w:i/>
          <w:iCs/>
          <w:sz w:val="20"/>
          <w:szCs w:val="20"/>
        </w:rPr>
        <w:t>www.amig.org.mx</w:t>
      </w:r>
    </w:p>
    <w:p w14:paraId="3CC14A7E" w14:textId="77777777" w:rsidR="00B55B96" w:rsidRPr="00B55B96" w:rsidRDefault="00B55B96" w:rsidP="00B55B96">
      <w:pPr>
        <w:shd w:val="clear" w:color="auto" w:fill="FFFFFF"/>
        <w:spacing w:after="101" w:line="240" w:lineRule="auto"/>
        <w:ind w:left="-284" w:right="-234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7D61E41B" w14:textId="154786A5" w:rsidR="004C0CB9" w:rsidRPr="00B55B96" w:rsidRDefault="00D81420" w:rsidP="00B55B96">
      <w:pPr>
        <w:pStyle w:val="Prrafodelista"/>
        <w:shd w:val="clear" w:color="auto" w:fill="FFFFFF"/>
        <w:spacing w:after="101" w:line="240" w:lineRule="auto"/>
        <w:ind w:left="-284" w:right="-234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&lt;&lt;1</w:t>
      </w:r>
      <w:r w:rsidR="00BB0895"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7</w:t>
      </w: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&gt;&gt;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(Nombre del representante de la Afianzadora o Aseguradora)</w:t>
      </w:r>
    </w:p>
    <w:p w14:paraId="412E6EE9" w14:textId="77777777" w:rsidR="00B55B96" w:rsidRDefault="00B55B96" w:rsidP="00B55B96">
      <w:pPr>
        <w:shd w:val="clear" w:color="auto" w:fill="FFFFFF"/>
        <w:spacing w:after="101" w:line="240" w:lineRule="auto"/>
        <w:ind w:left="-284" w:right="-376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A6FD367" w14:textId="5CC598B7" w:rsidR="00BD1461" w:rsidRPr="00B55B96" w:rsidRDefault="00BB0895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CLÁUSULAS GENERALES A LAS QUE SE SUJETARÁ LA PRESENTE PÓLIZA DE FIANZA DE ANTICIPO EN MATERIA DE OBRA PÚBLICA O SERVICIOS RELACIONADOS CON LA MISMA.</w:t>
      </w:r>
    </w:p>
    <w:p w14:paraId="23807DB9" w14:textId="77777777" w:rsidR="00BB0895" w:rsidRPr="00B55B96" w:rsidRDefault="00BB0895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75A9CA3" w14:textId="70535522" w:rsidR="006466F0" w:rsidRPr="00B55B96" w:rsidRDefault="006466F0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PRIMERA. -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OBLIGACIÓN GARANTIZADA.</w:t>
      </w:r>
    </w:p>
    <w:p w14:paraId="0EDF1FFC" w14:textId="40460851" w:rsidR="004C0CB9" w:rsidRPr="00B55B96" w:rsidRDefault="006466F0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E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sta póliza de fianza garantiza la inversión, aplicación, amortización o devolución parcial o total de 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cantidad de dinero entregada al fiado por concepto de anticipo, incluyendo el Impuesto al Valor Agregado, por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parte de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"la Contratante", de conformidad con lo acordado en el contrato indicado en la carátula de la presente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póliza, así como los intereses que se causen conforme a la tasa establecida en la Ley de Ingresos de 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Federación, para el supuesto de prórroga en el pago de créditos fiscales, si el fiado no lo invirtió, aplicó,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devolvió o amortizó total o parcialmente en el plazo y acorde a los fines para los que le fue otorgado, así como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su costo financiero. En ningún caso la suma de los conceptos anteriores podrá exceder el monto total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4C0CB9" w:rsidRPr="00B55B96">
        <w:rPr>
          <w:rFonts w:asciiTheme="minorHAnsi" w:eastAsia="Times New Roman" w:hAnsiTheme="minorHAnsi" w:cstheme="minorHAnsi"/>
          <w:sz w:val="20"/>
          <w:szCs w:val="20"/>
        </w:rPr>
        <w:t>garantizado.</w:t>
      </w:r>
    </w:p>
    <w:p w14:paraId="3DD02109" w14:textId="77777777" w:rsidR="00BD1461" w:rsidRPr="00B55B96" w:rsidRDefault="00BD1461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D963D45" w14:textId="11902F51" w:rsidR="006466F0" w:rsidRPr="00B55B96" w:rsidRDefault="006466F0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SEGUNDA. -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MONTO </w:t>
      </w:r>
      <w:r w:rsidR="00BD1461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AFIANZADO.</w:t>
      </w:r>
    </w:p>
    <w:p w14:paraId="053B8608" w14:textId="67B97900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"Aseguradora"), se compromete a pagar 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"la Beneficiaria", hasta el monto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 xml:space="preserve">afianzado que es </w:t>
      </w:r>
      <w:r w:rsidR="003B64D0"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&lt;&lt;</w:t>
      </w:r>
      <w:r w:rsidR="008A43D9"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1</w:t>
      </w:r>
      <w:r w:rsidR="0063638B"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8</w:t>
      </w:r>
      <w:r w:rsidR="003B64D0" w:rsidRPr="00B55B96">
        <w:rPr>
          <w:rFonts w:asciiTheme="minorHAnsi" w:eastAsia="Times New Roman" w:hAnsiTheme="minorHAnsi" w:cstheme="minorHAnsi"/>
          <w:b/>
          <w:bCs/>
          <w:sz w:val="20"/>
          <w:szCs w:val="20"/>
          <w:shd w:val="clear" w:color="auto" w:fill="BFBFBF" w:themeFill="background1" w:themeFillShade="BF"/>
        </w:rPr>
        <w:t>&gt;&gt;</w:t>
      </w:r>
      <w:r w:rsidR="003B64D0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(</w:t>
      </w:r>
      <w:r w:rsidR="008B449F" w:rsidRPr="00B55B96">
        <w:rPr>
          <w:rFonts w:asciiTheme="minorHAnsi" w:eastAsia="Times New Roman" w:hAnsiTheme="minorHAnsi" w:cstheme="minorHAnsi"/>
          <w:sz w:val="20"/>
          <w:szCs w:val="20"/>
        </w:rPr>
        <w:t>c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on número y letra) el cual incluye el Impuesto al Valor Agregado que representa el</w:t>
      </w:r>
      <w:r w:rsidR="008B449F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100% (cien por ciento) del anticipo otorgado.</w:t>
      </w:r>
    </w:p>
    <w:p w14:paraId="597E8042" w14:textId="193C923D" w:rsidR="00BD1461" w:rsidRPr="00B55B96" w:rsidRDefault="00BD1461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06E19C3" w14:textId="49CE8ADA" w:rsidR="006466F0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TERCERA. - INDEMNIZACIÓN POR </w:t>
      </w:r>
      <w:r w:rsidR="00BD1461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MORA.</w:t>
      </w:r>
    </w:p>
    <w:p w14:paraId="084C55E3" w14:textId="44536E66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"Aseguradora"), se obliga a pagar la indemnización por mora por pago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extemporáneo del importe de la póliza de fianza requerida, de conformidad con el artículo 283 de la Ley de Instituciones de Seguros y Fianzas.</w:t>
      </w:r>
    </w:p>
    <w:p w14:paraId="7D0FB86B" w14:textId="119E2413" w:rsidR="00BD1461" w:rsidRPr="00B55B96" w:rsidRDefault="00BD1461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141D9D3" w14:textId="0C113C76" w:rsidR="006466F0" w:rsidRPr="00B55B96" w:rsidRDefault="00056948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C</w:t>
      </w:r>
      <w:r w:rsidR="004C0CB9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UARTA. </w:t>
      </w:r>
      <w:r w:rsidR="00BD1461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VIGENCIA. </w:t>
      </w:r>
    </w:p>
    <w:p w14:paraId="3530F9A5" w14:textId="0B7D21C6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La fianza permanecerá vigente hasta la total amortización del anticipo o, en su caso, la devolución de 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parte no amortizada o que se haya dado cumplimiento al objeto para el cual fue otorgado dicho anticipo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por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"la Contratante".</w:t>
      </w:r>
    </w:p>
    <w:p w14:paraId="32E5FDB1" w14:textId="587ED6DA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Asimismo, esta fianza permanecerá vigente durante la substanciación de todos los recursos legales,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arbitrajes o juicios que se interpongan con origen en la obligación garantizada hasta que se pronuncie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resolución definitiva de autoridad o tribunal competente que haya causado ejecutoria, de forma tal que su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vigencia no podrá acotarse en razón del plazo de ejecución del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"Contrato"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y permanecerá en vigor aún en los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casos en que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"la Contratante"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otorgue prórrogas o esperas al fiado para el cumplimiento de la o las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obligaciones contractuales.</w:t>
      </w:r>
    </w:p>
    <w:p w14:paraId="6906FAC2" w14:textId="77777777" w:rsidR="00BD1461" w:rsidRPr="00B55B96" w:rsidRDefault="00BD1461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884AF8A" w14:textId="77777777" w:rsidR="006466F0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lastRenderedPageBreak/>
        <w:t>QUINTA. - SUBJUDICIDAD.</w:t>
      </w:r>
    </w:p>
    <w:p w14:paraId="556FE216" w14:textId="6837A3B4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 "Aseguradora") realizará el pago de la cantidad reclamada, bajo los términos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estipulados en esta póliza de fianza, y, en su caso, la indemnización por mora de acuerdo a lo establecido en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el artículo 283 de la Ley de Instituciones de Seguros y de Fianzas, aun cuando la obligación se encuentre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subjúdice, en virtud de procedimiento ante autoridad judicial, administrativa o tribunal arbitral, salvo que el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fiado obtenga la suspensión de su ejecución, ante dichas instancias.</w:t>
      </w:r>
    </w:p>
    <w:p w14:paraId="23AD6F5F" w14:textId="19F00E5D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"Aseguradora") deberá comunicar 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"la Beneficiaria"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de la garantía, el otorgamiento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de la suspensión al fiado, acompañándole las constancias respectivas que así lo acrediten, a fin de que se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encuentre en la posibilidad de abstenerse del cobro de la fianza hasta en tanto se dicte sentencia firme.</w:t>
      </w:r>
    </w:p>
    <w:p w14:paraId="59AC49F4" w14:textId="77777777" w:rsidR="00BD1461" w:rsidRPr="00B55B96" w:rsidRDefault="00BD1461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7E21436" w14:textId="77777777" w:rsidR="006466F0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SEXTA. - COAFIANZAMIENTO O YUXTAPOSICIÓN DE </w:t>
      </w:r>
      <w:r w:rsidR="00BD1461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GARANTÍAS.</w:t>
      </w:r>
    </w:p>
    <w:p w14:paraId="53554CEB" w14:textId="151F4E2E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El coafianzamiento o yuxtaposición de garantías, no implicará novación de las obligaciones asumidas por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 "Aseguradora"), por lo que subsistirá su responsabilidad exclusivamente en la medida y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condiciones en que la asumió en la presente póliza de fianza y en sus documentos modificatorios.</w:t>
      </w:r>
    </w:p>
    <w:p w14:paraId="63F0483B" w14:textId="77777777" w:rsidR="00BD1461" w:rsidRPr="00B55B96" w:rsidRDefault="00BD1461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133D359" w14:textId="77777777" w:rsidR="006466F0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SÉPTIMA. - CANCELACIÓN DE LA </w:t>
      </w:r>
      <w:r w:rsidR="00BD1461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FIANZA.</w:t>
      </w:r>
    </w:p>
    <w:p w14:paraId="612D27F8" w14:textId="36D48F90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 "Aseguradora") quedará liberada de su obligación fiadora siempre y cuando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Contratante"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le comunique por escrito, por conducto del servidor público facultado para ello, su conformidad para cancelar la presente garantía.</w:t>
      </w:r>
    </w:p>
    <w:p w14:paraId="1C6347F6" w14:textId="1FFA4E61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El fiado podrá solicitar la cancelación de la fianza para lo cual deberá presentar a (la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 "Aseguradora") la documentación descrita en el párrafo anterior.</w:t>
      </w:r>
    </w:p>
    <w:p w14:paraId="0CA228D3" w14:textId="77777777" w:rsidR="00056948" w:rsidRPr="00B55B96" w:rsidRDefault="00056948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F70FA8E" w14:textId="77777777" w:rsidR="006466F0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OCTAVA. </w:t>
      </w:r>
      <w:r w:rsidR="00BD1461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–</w:t>
      </w: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  <w:r w:rsidR="00BD1461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PROCEDIMIENTOS.</w:t>
      </w:r>
    </w:p>
    <w:p w14:paraId="688A0101" w14:textId="259E3CAB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(La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"Afianzadora"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o "Aseguradora"), acepta expresamente someterse al procedimiento previsto en el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artículo 279 de la Ley de Instituciones de Seguros y de Fianzas para hacer efectiva la fianza.</w:t>
      </w:r>
    </w:p>
    <w:p w14:paraId="7C1DDF45" w14:textId="77777777" w:rsidR="00056948" w:rsidRPr="00B55B96" w:rsidRDefault="00056948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C7CED9E" w14:textId="77777777" w:rsidR="006466F0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NOVENA. - </w:t>
      </w:r>
      <w:r w:rsidR="00BD1461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RECLAMACIÓN.</w:t>
      </w:r>
    </w:p>
    <w:p w14:paraId="1868C611" w14:textId="272510DE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"La Beneficiaria"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podrá presentar la reclamación a que se refiere el artículo 279, de Ley de Instituciones de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Seguros y de Fianzas en cualquier oficina, o sucursal de la Institución y ante cualquier apoderado o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representante de la misma.</w:t>
      </w:r>
    </w:p>
    <w:p w14:paraId="25262AEF" w14:textId="77777777" w:rsidR="00BD1461" w:rsidRPr="00B55B96" w:rsidRDefault="00BD1461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7BD6271" w14:textId="09E33EDB" w:rsidR="006466F0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DÉCIMA. - DISPOSICIONES </w:t>
      </w:r>
      <w:r w:rsidR="00BD1461" w:rsidRPr="00B55B96">
        <w:rPr>
          <w:rFonts w:asciiTheme="minorHAnsi" w:eastAsia="Times New Roman" w:hAnsiTheme="minorHAnsi" w:cstheme="minorHAnsi"/>
          <w:b/>
          <w:bCs/>
          <w:sz w:val="20"/>
          <w:szCs w:val="20"/>
        </w:rPr>
        <w:t>APLICABLES.</w:t>
      </w:r>
    </w:p>
    <w:p w14:paraId="72E2812C" w14:textId="364ED8E3" w:rsidR="004C0CB9" w:rsidRPr="00B55B96" w:rsidRDefault="004C0CB9" w:rsidP="00B55B96">
      <w:pPr>
        <w:shd w:val="clear" w:color="auto" w:fill="FFFFFF"/>
        <w:spacing w:after="101" w:line="240" w:lineRule="auto"/>
        <w:ind w:left="-284" w:right="-234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B96">
        <w:rPr>
          <w:rFonts w:asciiTheme="minorHAnsi" w:eastAsia="Times New Roman" w:hAnsiTheme="minorHAnsi" w:cstheme="minorHAnsi"/>
          <w:sz w:val="20"/>
          <w:szCs w:val="20"/>
        </w:rPr>
        <w:t>Será aplicable, a esta póliza, en lo no previsto por la Ley de Instituciones de Seguros y de Fianzas la</w:t>
      </w:r>
      <w:r w:rsidR="003B64D0" w:rsidRPr="00B55B9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B55B96">
        <w:rPr>
          <w:rFonts w:asciiTheme="minorHAnsi" w:eastAsia="Times New Roman" w:hAnsiTheme="minorHAnsi" w:cstheme="minorHAnsi"/>
          <w:sz w:val="20"/>
          <w:szCs w:val="20"/>
        </w:rPr>
        <w:t>legislación mercantil y a falta de disposición expresa el Código Civil Federal.</w:t>
      </w:r>
    </w:p>
    <w:p w14:paraId="40B6BFC2" w14:textId="091644E5" w:rsidR="00B55B96" w:rsidRDefault="00B55B96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br w:type="page"/>
      </w:r>
    </w:p>
    <w:p w14:paraId="365DBBE4" w14:textId="77777777" w:rsidR="00056948" w:rsidRDefault="00056948" w:rsidP="00BD1461">
      <w:pPr>
        <w:ind w:left="142"/>
        <w:rPr>
          <w:rFonts w:asciiTheme="minorHAnsi" w:eastAsiaTheme="minorHAnsi" w:hAnsiTheme="minorHAnsi" w:cstheme="minorHAnsi"/>
          <w:b/>
        </w:rPr>
      </w:pPr>
    </w:p>
    <w:p w14:paraId="1FFE114E" w14:textId="77777777" w:rsidR="0050492A" w:rsidRPr="003D5271" w:rsidRDefault="00D54B5D" w:rsidP="00BD1461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ind w:left="142"/>
        <w:jc w:val="center"/>
        <w:rPr>
          <w:rFonts w:asciiTheme="minorHAnsi" w:hAnsiTheme="minorHAnsi" w:cstheme="minorHAnsi"/>
          <w:b/>
          <w:bCs/>
        </w:rPr>
      </w:pPr>
      <w:r w:rsidRPr="003D5271">
        <w:rPr>
          <w:rFonts w:asciiTheme="minorHAnsi" w:hAnsiTheme="minorHAnsi" w:cstheme="minorHAnsi"/>
          <w:b/>
          <w:bCs/>
        </w:rPr>
        <w:t>G</w:t>
      </w:r>
      <w:r w:rsidR="002947AD" w:rsidRPr="003D5271">
        <w:rPr>
          <w:rFonts w:asciiTheme="minorHAnsi" w:hAnsiTheme="minorHAnsi" w:cstheme="minorHAnsi"/>
          <w:b/>
          <w:bCs/>
        </w:rPr>
        <w:t>uía</w:t>
      </w:r>
      <w:r w:rsidRPr="003D5271">
        <w:rPr>
          <w:rFonts w:asciiTheme="minorHAnsi" w:hAnsiTheme="minorHAnsi" w:cstheme="minorHAnsi"/>
          <w:b/>
          <w:bCs/>
        </w:rPr>
        <w:t xml:space="preserve"> </w:t>
      </w:r>
      <w:r w:rsidR="002947AD" w:rsidRPr="003D5271">
        <w:rPr>
          <w:rFonts w:asciiTheme="minorHAnsi" w:hAnsiTheme="minorHAnsi" w:cstheme="minorHAnsi"/>
          <w:b/>
          <w:bCs/>
        </w:rPr>
        <w:t>de</w:t>
      </w:r>
      <w:r w:rsidRPr="003D5271">
        <w:rPr>
          <w:rFonts w:asciiTheme="minorHAnsi" w:hAnsiTheme="minorHAnsi" w:cstheme="minorHAnsi"/>
          <w:b/>
          <w:bCs/>
        </w:rPr>
        <w:t xml:space="preserve"> </w:t>
      </w:r>
      <w:r w:rsidR="002947AD" w:rsidRPr="003D5271">
        <w:rPr>
          <w:rFonts w:asciiTheme="minorHAnsi" w:hAnsiTheme="minorHAnsi" w:cstheme="minorHAnsi"/>
          <w:b/>
          <w:bCs/>
        </w:rPr>
        <w:t xml:space="preserve">llenado de la póliza de </w:t>
      </w:r>
      <w:r w:rsidR="002947AD" w:rsidRPr="003D5271">
        <w:rPr>
          <w:rFonts w:asciiTheme="minorHAnsi" w:hAnsiTheme="minorHAnsi" w:cstheme="minorHAnsi"/>
          <w:b/>
          <w:bCs/>
          <w:u w:val="single"/>
        </w:rPr>
        <w:t>anticipo</w:t>
      </w:r>
      <w:r w:rsidRPr="003D5271">
        <w:rPr>
          <w:rFonts w:asciiTheme="minorHAnsi" w:hAnsiTheme="minorHAnsi" w:cstheme="minorHAnsi"/>
          <w:b/>
          <w:bCs/>
        </w:rPr>
        <w:t xml:space="preserve">. </w:t>
      </w:r>
    </w:p>
    <w:p w14:paraId="70EA9CCC" w14:textId="77777777" w:rsidR="0050492A" w:rsidRPr="003D5271" w:rsidRDefault="002947AD" w:rsidP="00BD1461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ind w:left="142"/>
        <w:jc w:val="center"/>
        <w:rPr>
          <w:rFonts w:asciiTheme="minorHAnsi" w:hAnsiTheme="minorHAnsi" w:cstheme="minorHAnsi"/>
        </w:rPr>
      </w:pPr>
      <w:r w:rsidRPr="003D5271">
        <w:rPr>
          <w:rFonts w:asciiTheme="minorHAnsi" w:hAnsiTheme="minorHAnsi" w:cstheme="minorHAnsi"/>
        </w:rPr>
        <w:t>para contrato de obra, servicios o trabajos</w:t>
      </w:r>
      <w:r w:rsidR="009977C6" w:rsidRPr="003D5271">
        <w:rPr>
          <w:rFonts w:asciiTheme="minorHAnsi" w:hAnsiTheme="minorHAnsi" w:cstheme="minorHAnsi"/>
        </w:rPr>
        <w:t xml:space="preserve"> con legislación federal</w:t>
      </w:r>
    </w:p>
    <w:p w14:paraId="738E388A" w14:textId="1B72E627" w:rsidR="00D54B5D" w:rsidRPr="003D5271" w:rsidRDefault="00B55B96" w:rsidP="00B55B96">
      <w:pPr>
        <w:pStyle w:val="Sinespaciad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A6A6A6"/>
        <w:tabs>
          <w:tab w:val="left" w:pos="615"/>
        </w:tabs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7"/>
        <w:gridCol w:w="2659"/>
        <w:gridCol w:w="5362"/>
      </w:tblGrid>
      <w:tr w:rsidR="003D5271" w:rsidRPr="003D5271" w14:paraId="1B05A10C" w14:textId="77777777" w:rsidTr="00D54B5D">
        <w:trPr>
          <w:trHeight w:val="1127"/>
        </w:trPr>
        <w:tc>
          <w:tcPr>
            <w:tcW w:w="807" w:type="dxa"/>
            <w:vAlign w:val="center"/>
          </w:tcPr>
          <w:p w14:paraId="321BFED8" w14:textId="77777777" w:rsidR="0050492A" w:rsidRPr="003D5271" w:rsidRDefault="00D54B5D" w:rsidP="00BD146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01.</w:t>
            </w:r>
          </w:p>
        </w:tc>
        <w:tc>
          <w:tcPr>
            <w:tcW w:w="2659" w:type="dxa"/>
            <w:vAlign w:val="center"/>
          </w:tcPr>
          <w:p w14:paraId="770C6FEB" w14:textId="1363E280" w:rsidR="0050492A" w:rsidRPr="003D5271" w:rsidRDefault="00D54B5D" w:rsidP="00BD146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D</w:t>
            </w:r>
            <w:r w:rsidR="002947AD" w:rsidRPr="003D5271">
              <w:rPr>
                <w:rFonts w:asciiTheme="minorHAnsi" w:hAnsiTheme="minorHAnsi" w:cstheme="minorHAnsi"/>
                <w:b/>
                <w:bCs/>
              </w:rPr>
              <w:t xml:space="preserve">enominación </w:t>
            </w:r>
            <w:r w:rsidR="008A43D9" w:rsidRPr="003D5271">
              <w:rPr>
                <w:rFonts w:asciiTheme="minorHAnsi" w:hAnsiTheme="minorHAnsi" w:cstheme="minorHAnsi"/>
                <w:b/>
                <w:bCs/>
              </w:rPr>
              <w:t>social</w:t>
            </w:r>
            <w:r w:rsidR="00310C13" w:rsidRPr="003D527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362" w:type="dxa"/>
            <w:vAlign w:val="center"/>
          </w:tcPr>
          <w:p w14:paraId="332E8734" w14:textId="017F1001" w:rsidR="0050492A" w:rsidRPr="003D5271" w:rsidRDefault="00D54B5D" w:rsidP="00BD146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 xml:space="preserve">La póliza de fianza deberá contener la denominación </w:t>
            </w:r>
            <w:r w:rsidR="00310C13" w:rsidRPr="003D5271">
              <w:rPr>
                <w:rFonts w:asciiTheme="minorHAnsi" w:hAnsiTheme="minorHAnsi" w:cstheme="minorHAnsi"/>
              </w:rPr>
              <w:t xml:space="preserve">de la afianzadora o aseguradora </w:t>
            </w:r>
            <w:r w:rsidRPr="003D5271">
              <w:rPr>
                <w:rFonts w:asciiTheme="minorHAnsi" w:hAnsiTheme="minorHAnsi" w:cstheme="minorHAnsi"/>
              </w:rPr>
              <w:t xml:space="preserve">que garantice el cumplimiento del contrato. </w:t>
            </w:r>
          </w:p>
        </w:tc>
      </w:tr>
      <w:tr w:rsidR="003D5271" w:rsidRPr="003D5271" w14:paraId="090527D5" w14:textId="77777777" w:rsidTr="00D54B5D">
        <w:trPr>
          <w:trHeight w:val="1127"/>
        </w:trPr>
        <w:tc>
          <w:tcPr>
            <w:tcW w:w="807" w:type="dxa"/>
            <w:vAlign w:val="center"/>
          </w:tcPr>
          <w:p w14:paraId="5A7E9271" w14:textId="08BD0257" w:rsidR="00CC7752" w:rsidRPr="003D5271" w:rsidRDefault="00CC7752" w:rsidP="00BD146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02.</w:t>
            </w:r>
          </w:p>
        </w:tc>
        <w:tc>
          <w:tcPr>
            <w:tcW w:w="2659" w:type="dxa"/>
            <w:vAlign w:val="center"/>
          </w:tcPr>
          <w:p w14:paraId="6D409981" w14:textId="79F4F621" w:rsidR="00CC7752" w:rsidRPr="003D5271" w:rsidRDefault="00CC7752" w:rsidP="00BD146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 xml:space="preserve">Domicilio </w:t>
            </w:r>
          </w:p>
          <w:p w14:paraId="44C4F116" w14:textId="77777777" w:rsidR="00CC7752" w:rsidRPr="003D5271" w:rsidRDefault="00CC7752" w:rsidP="00BD146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62" w:type="dxa"/>
            <w:vAlign w:val="center"/>
          </w:tcPr>
          <w:p w14:paraId="5261B261" w14:textId="564A8A46" w:rsidR="00CC7752" w:rsidRPr="003D5271" w:rsidRDefault="00D74B33" w:rsidP="00BD146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Domicilio fiscal de la afianzadora o aseguradora que garantice el cumplimiento del contrato</w:t>
            </w:r>
          </w:p>
        </w:tc>
      </w:tr>
      <w:tr w:rsidR="003D5271" w:rsidRPr="003D5271" w14:paraId="263897C0" w14:textId="77777777" w:rsidTr="00D54B5D">
        <w:trPr>
          <w:trHeight w:val="1127"/>
        </w:trPr>
        <w:tc>
          <w:tcPr>
            <w:tcW w:w="807" w:type="dxa"/>
            <w:vAlign w:val="center"/>
          </w:tcPr>
          <w:p w14:paraId="64F562AE" w14:textId="5BC4DEA6" w:rsidR="00CC7752" w:rsidRPr="003D5271" w:rsidRDefault="00CC7752" w:rsidP="00BD146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03.</w:t>
            </w:r>
          </w:p>
        </w:tc>
        <w:tc>
          <w:tcPr>
            <w:tcW w:w="2659" w:type="dxa"/>
            <w:vAlign w:val="center"/>
          </w:tcPr>
          <w:p w14:paraId="34D799C8" w14:textId="7B671FCB" w:rsidR="00CC7752" w:rsidRPr="003D5271" w:rsidRDefault="00BB0895" w:rsidP="00BD146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Autorización del Gobierno Federal para operar</w:t>
            </w:r>
          </w:p>
        </w:tc>
        <w:tc>
          <w:tcPr>
            <w:tcW w:w="5362" w:type="dxa"/>
            <w:vAlign w:val="center"/>
          </w:tcPr>
          <w:p w14:paraId="4E336F10" w14:textId="23D65BC9" w:rsidR="00CC7752" w:rsidRPr="003D5271" w:rsidRDefault="00BB0895" w:rsidP="00BD146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cs="Arial"/>
              </w:rPr>
              <w:t>Número de oficio mediante el cual se autoriza a la afianzadora o aseguradora para operar.</w:t>
            </w:r>
          </w:p>
        </w:tc>
      </w:tr>
      <w:tr w:rsidR="003D5271" w:rsidRPr="003D5271" w14:paraId="3DCBA03F" w14:textId="77777777" w:rsidTr="00D54B5D">
        <w:trPr>
          <w:trHeight w:val="1127"/>
        </w:trPr>
        <w:tc>
          <w:tcPr>
            <w:tcW w:w="807" w:type="dxa"/>
            <w:vAlign w:val="center"/>
          </w:tcPr>
          <w:p w14:paraId="1240459E" w14:textId="42D8FEF6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04.</w:t>
            </w:r>
          </w:p>
        </w:tc>
        <w:tc>
          <w:tcPr>
            <w:tcW w:w="2659" w:type="dxa"/>
            <w:vAlign w:val="center"/>
          </w:tcPr>
          <w:p w14:paraId="46BB6AAE" w14:textId="1133B7BC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Denominación, razón social o nombre del fiado(s)</w:t>
            </w:r>
          </w:p>
        </w:tc>
        <w:tc>
          <w:tcPr>
            <w:tcW w:w="5362" w:type="dxa"/>
            <w:vAlign w:val="center"/>
          </w:tcPr>
          <w:p w14:paraId="1EF87C77" w14:textId="06D76B15" w:rsidR="006F2081" w:rsidRPr="003D5271" w:rsidRDefault="006F2081" w:rsidP="006F208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Manifestar la denominación, razón social de la empresa o el nombre del fiado(s) conforme se estipule en el contrato, en caso de proposición conjunta, el nombre y datos de cada uno de ellos.</w:t>
            </w:r>
          </w:p>
        </w:tc>
      </w:tr>
      <w:tr w:rsidR="003D5271" w:rsidRPr="003D5271" w14:paraId="440DE1D1" w14:textId="77777777" w:rsidTr="00D54B5D">
        <w:trPr>
          <w:trHeight w:val="1127"/>
        </w:trPr>
        <w:tc>
          <w:tcPr>
            <w:tcW w:w="807" w:type="dxa"/>
            <w:vAlign w:val="center"/>
          </w:tcPr>
          <w:p w14:paraId="623F1871" w14:textId="0D004547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05.</w:t>
            </w:r>
          </w:p>
        </w:tc>
        <w:tc>
          <w:tcPr>
            <w:tcW w:w="2659" w:type="dxa"/>
            <w:vAlign w:val="center"/>
          </w:tcPr>
          <w:p w14:paraId="29998BE8" w14:textId="1DC2F899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 xml:space="preserve">RFC </w:t>
            </w:r>
          </w:p>
        </w:tc>
        <w:tc>
          <w:tcPr>
            <w:tcW w:w="5362" w:type="dxa"/>
            <w:vAlign w:val="center"/>
          </w:tcPr>
          <w:p w14:paraId="0299097E" w14:textId="3EC972B4" w:rsidR="006F2081" w:rsidRPr="003D5271" w:rsidRDefault="006F2081" w:rsidP="005A46F3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Mencionar el RFC del contratista conforme a contrato</w:t>
            </w:r>
            <w:r w:rsidR="00BB0895" w:rsidRPr="003D5271">
              <w:rPr>
                <w:rFonts w:asciiTheme="minorHAnsi" w:hAnsiTheme="minorHAnsi" w:cstheme="minorHAnsi"/>
              </w:rPr>
              <w:t xml:space="preserve">, en caso de proposición conjunta, </w:t>
            </w:r>
            <w:r w:rsidR="005A46F3">
              <w:rPr>
                <w:rFonts w:asciiTheme="minorHAnsi" w:hAnsiTheme="minorHAnsi" w:cstheme="minorHAnsi"/>
              </w:rPr>
              <w:t>el RFC</w:t>
            </w:r>
            <w:r w:rsidR="00BB0895" w:rsidRPr="003D5271">
              <w:rPr>
                <w:rFonts w:asciiTheme="minorHAnsi" w:hAnsiTheme="minorHAnsi" w:cstheme="minorHAnsi"/>
              </w:rPr>
              <w:t xml:space="preserve"> de cada uno de ellos.</w:t>
            </w:r>
          </w:p>
        </w:tc>
      </w:tr>
      <w:tr w:rsidR="003D5271" w:rsidRPr="003D5271" w14:paraId="053E4A2C" w14:textId="77777777" w:rsidTr="00D54B5D">
        <w:trPr>
          <w:trHeight w:val="1127"/>
        </w:trPr>
        <w:tc>
          <w:tcPr>
            <w:tcW w:w="807" w:type="dxa"/>
            <w:vAlign w:val="center"/>
          </w:tcPr>
          <w:p w14:paraId="065931A7" w14:textId="4CE22DE5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06.</w:t>
            </w:r>
          </w:p>
        </w:tc>
        <w:tc>
          <w:tcPr>
            <w:tcW w:w="2659" w:type="dxa"/>
            <w:vAlign w:val="center"/>
          </w:tcPr>
          <w:p w14:paraId="26D2960E" w14:textId="5BC7BCBA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 xml:space="preserve">Domicilio </w:t>
            </w:r>
          </w:p>
        </w:tc>
        <w:tc>
          <w:tcPr>
            <w:tcW w:w="5362" w:type="dxa"/>
            <w:vAlign w:val="center"/>
          </w:tcPr>
          <w:p w14:paraId="77D36E60" w14:textId="27316BE9" w:rsidR="006F2081" w:rsidRPr="003D5271" w:rsidRDefault="006F2081" w:rsidP="005A46F3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Estipular el domicilio fiscal del contratista conforme está en el instrumento jurídico</w:t>
            </w:r>
            <w:r w:rsidR="00BB0895" w:rsidRPr="003D5271">
              <w:rPr>
                <w:rFonts w:asciiTheme="minorHAnsi" w:hAnsiTheme="minorHAnsi" w:cstheme="minorHAnsi"/>
              </w:rPr>
              <w:t xml:space="preserve">, en caso de proposición conjunta, </w:t>
            </w:r>
            <w:r w:rsidR="005A46F3" w:rsidRPr="000E5F98">
              <w:rPr>
                <w:rFonts w:asciiTheme="minorHAnsi" w:eastAsia="Times New Roman" w:hAnsiTheme="minorHAnsi" w:cstheme="minorHAnsi"/>
              </w:rPr>
              <w:t xml:space="preserve">el </w:t>
            </w:r>
            <w:r w:rsidR="005A46F3">
              <w:rPr>
                <w:rFonts w:asciiTheme="minorHAnsi" w:eastAsia="Times New Roman" w:hAnsiTheme="minorHAnsi" w:cstheme="minorHAnsi"/>
              </w:rPr>
              <w:t xml:space="preserve">domicilio de </w:t>
            </w:r>
            <w:r w:rsidR="00BB0895" w:rsidRPr="003D5271">
              <w:rPr>
                <w:rFonts w:asciiTheme="minorHAnsi" w:hAnsiTheme="minorHAnsi" w:cstheme="minorHAnsi"/>
              </w:rPr>
              <w:t>cada uno de ellos.</w:t>
            </w:r>
          </w:p>
        </w:tc>
      </w:tr>
      <w:tr w:rsidR="003D5271" w:rsidRPr="003D5271" w14:paraId="6243893F" w14:textId="77777777" w:rsidTr="00D54B5D">
        <w:trPr>
          <w:trHeight w:val="1127"/>
        </w:trPr>
        <w:tc>
          <w:tcPr>
            <w:tcW w:w="807" w:type="dxa"/>
            <w:vAlign w:val="center"/>
          </w:tcPr>
          <w:p w14:paraId="22331BE1" w14:textId="7E77054E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07.</w:t>
            </w:r>
          </w:p>
        </w:tc>
        <w:tc>
          <w:tcPr>
            <w:tcW w:w="2659" w:type="dxa"/>
            <w:vAlign w:val="center"/>
          </w:tcPr>
          <w:p w14:paraId="1DC1424F" w14:textId="4FDCCDB3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Número de póliza</w:t>
            </w:r>
          </w:p>
        </w:tc>
        <w:tc>
          <w:tcPr>
            <w:tcW w:w="5362" w:type="dxa"/>
            <w:vAlign w:val="center"/>
          </w:tcPr>
          <w:p w14:paraId="1A1993B0" w14:textId="4EA30699" w:rsidR="006F2081" w:rsidRPr="003D5271" w:rsidRDefault="006F2081" w:rsidP="006F208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Manifestar el número asignado a la póliza por parte de la afianzadora o aseguradora.</w:t>
            </w:r>
          </w:p>
        </w:tc>
      </w:tr>
      <w:tr w:rsidR="003D5271" w:rsidRPr="003D5271" w14:paraId="739717D8" w14:textId="77777777" w:rsidTr="00D54B5D">
        <w:trPr>
          <w:trHeight w:val="1127"/>
        </w:trPr>
        <w:tc>
          <w:tcPr>
            <w:tcW w:w="807" w:type="dxa"/>
            <w:vAlign w:val="center"/>
          </w:tcPr>
          <w:p w14:paraId="69E68CB1" w14:textId="69DC0645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08.</w:t>
            </w:r>
          </w:p>
        </w:tc>
        <w:tc>
          <w:tcPr>
            <w:tcW w:w="2659" w:type="dxa"/>
            <w:vAlign w:val="center"/>
          </w:tcPr>
          <w:p w14:paraId="4CB06367" w14:textId="30BED498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Monto afianzado</w:t>
            </w:r>
          </w:p>
        </w:tc>
        <w:tc>
          <w:tcPr>
            <w:tcW w:w="5362" w:type="dxa"/>
            <w:vAlign w:val="center"/>
          </w:tcPr>
          <w:p w14:paraId="25E23EFC" w14:textId="149F1EAD" w:rsidR="006F2081" w:rsidRPr="003D5271" w:rsidRDefault="006F2081" w:rsidP="006F208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 xml:space="preserve">El monto de la póliza será el equivalente al % (porcentaje de anticipo </w:t>
            </w:r>
            <w:r w:rsidR="00BB0895" w:rsidRPr="003D5271">
              <w:rPr>
                <w:rFonts w:asciiTheme="minorHAnsi" w:hAnsiTheme="minorHAnsi" w:cstheme="minorHAnsi"/>
              </w:rPr>
              <w:t>autorizado</w:t>
            </w:r>
            <w:r w:rsidRPr="003D5271">
              <w:rPr>
                <w:rFonts w:asciiTheme="minorHAnsi" w:hAnsiTheme="minorHAnsi" w:cstheme="minorHAnsi"/>
              </w:rPr>
              <w:t xml:space="preserve">) del importe contratado, mismo que se establecerá en número y letra </w:t>
            </w:r>
            <w:r w:rsidR="0063638B" w:rsidRPr="003D5271">
              <w:rPr>
                <w:rFonts w:asciiTheme="minorHAnsi" w:hAnsiTheme="minorHAnsi" w:cstheme="minorHAnsi"/>
              </w:rPr>
              <w:t xml:space="preserve">incluyendo </w:t>
            </w:r>
            <w:r w:rsidRPr="003D5271">
              <w:rPr>
                <w:rFonts w:asciiTheme="minorHAnsi" w:hAnsiTheme="minorHAnsi" w:cstheme="minorHAnsi"/>
              </w:rPr>
              <w:t>el impuesto al valor agregado.</w:t>
            </w:r>
          </w:p>
        </w:tc>
      </w:tr>
      <w:tr w:rsidR="003D5271" w:rsidRPr="003D5271" w14:paraId="397B503B" w14:textId="77777777" w:rsidTr="00D54B5D">
        <w:trPr>
          <w:trHeight w:val="1127"/>
        </w:trPr>
        <w:tc>
          <w:tcPr>
            <w:tcW w:w="807" w:type="dxa"/>
            <w:vAlign w:val="center"/>
          </w:tcPr>
          <w:p w14:paraId="73B9A742" w14:textId="489F339D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09.</w:t>
            </w:r>
          </w:p>
        </w:tc>
        <w:tc>
          <w:tcPr>
            <w:tcW w:w="2659" w:type="dxa"/>
            <w:vAlign w:val="center"/>
          </w:tcPr>
          <w:p w14:paraId="34528298" w14:textId="56DA4FE5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Moneda</w:t>
            </w:r>
          </w:p>
        </w:tc>
        <w:tc>
          <w:tcPr>
            <w:tcW w:w="5362" w:type="dxa"/>
            <w:vAlign w:val="center"/>
          </w:tcPr>
          <w:p w14:paraId="5C68BF2F" w14:textId="5C92DD65" w:rsidR="006F2081" w:rsidRPr="003D5271" w:rsidRDefault="00BB0895" w:rsidP="006F208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MXN</w:t>
            </w:r>
          </w:p>
        </w:tc>
      </w:tr>
      <w:tr w:rsidR="003D5271" w:rsidRPr="003D5271" w14:paraId="1506D984" w14:textId="77777777" w:rsidTr="00D54B5D">
        <w:trPr>
          <w:trHeight w:val="1127"/>
        </w:trPr>
        <w:tc>
          <w:tcPr>
            <w:tcW w:w="807" w:type="dxa"/>
            <w:vAlign w:val="center"/>
          </w:tcPr>
          <w:p w14:paraId="72A78317" w14:textId="05D12983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2659" w:type="dxa"/>
            <w:vAlign w:val="center"/>
          </w:tcPr>
          <w:p w14:paraId="1F5CF8C7" w14:textId="0731A53B" w:rsidR="006F2081" w:rsidRPr="003D5271" w:rsidRDefault="006F2081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Fecha de expedición</w:t>
            </w:r>
          </w:p>
        </w:tc>
        <w:tc>
          <w:tcPr>
            <w:tcW w:w="5362" w:type="dxa"/>
            <w:vAlign w:val="center"/>
          </w:tcPr>
          <w:p w14:paraId="4CC0A1AA" w14:textId="085ED2F7" w:rsidR="006F2081" w:rsidRPr="003D5271" w:rsidRDefault="0063638B" w:rsidP="006F2081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Se señalará la fecha de suscripción del contrato garantizado.</w:t>
            </w:r>
          </w:p>
        </w:tc>
      </w:tr>
      <w:tr w:rsidR="003D5271" w:rsidRPr="003D5271" w14:paraId="4EC720A8" w14:textId="77777777" w:rsidTr="00D54B5D">
        <w:trPr>
          <w:trHeight w:val="992"/>
        </w:trPr>
        <w:tc>
          <w:tcPr>
            <w:tcW w:w="807" w:type="dxa"/>
            <w:vAlign w:val="center"/>
          </w:tcPr>
          <w:p w14:paraId="0C7BBF78" w14:textId="5D5B3D33" w:rsidR="0063638B" w:rsidRPr="003D5271" w:rsidRDefault="0063638B" w:rsidP="0063638B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lastRenderedPageBreak/>
              <w:t>11.</w:t>
            </w:r>
          </w:p>
        </w:tc>
        <w:tc>
          <w:tcPr>
            <w:tcW w:w="2659" w:type="dxa"/>
            <w:vAlign w:val="center"/>
          </w:tcPr>
          <w:p w14:paraId="026D033D" w14:textId="09445A37" w:rsidR="0063638B" w:rsidRPr="003D5271" w:rsidRDefault="0063638B" w:rsidP="0063638B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 xml:space="preserve">Número de contrato asignado </w:t>
            </w:r>
          </w:p>
        </w:tc>
        <w:tc>
          <w:tcPr>
            <w:tcW w:w="5362" w:type="dxa"/>
            <w:vAlign w:val="center"/>
          </w:tcPr>
          <w:p w14:paraId="2B21E7D2" w14:textId="32114BAE" w:rsidR="0063638B" w:rsidRPr="003D5271" w:rsidRDefault="0063638B" w:rsidP="0063638B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 xml:space="preserve">Estipular la nomenclatura del contrato afianzado. </w:t>
            </w:r>
          </w:p>
        </w:tc>
      </w:tr>
      <w:tr w:rsidR="003D5271" w:rsidRPr="003D5271" w14:paraId="04F9FBAD" w14:textId="77777777" w:rsidTr="00D54B5D">
        <w:trPr>
          <w:trHeight w:val="1121"/>
        </w:trPr>
        <w:tc>
          <w:tcPr>
            <w:tcW w:w="807" w:type="dxa"/>
            <w:vAlign w:val="center"/>
          </w:tcPr>
          <w:p w14:paraId="483CB4CF" w14:textId="2BB340ED" w:rsidR="006F2081" w:rsidRPr="003D5271" w:rsidRDefault="0063638B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2659" w:type="dxa"/>
            <w:vAlign w:val="center"/>
          </w:tcPr>
          <w:p w14:paraId="5BF132A1" w14:textId="1DCE62E1" w:rsidR="006F2081" w:rsidRPr="003D5271" w:rsidRDefault="0063638B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Objeto</w:t>
            </w:r>
          </w:p>
        </w:tc>
        <w:tc>
          <w:tcPr>
            <w:tcW w:w="5362" w:type="dxa"/>
            <w:vAlign w:val="center"/>
          </w:tcPr>
          <w:p w14:paraId="4F3024A0" w14:textId="45D956E1" w:rsidR="006F2081" w:rsidRPr="003D5271" w:rsidRDefault="0063638B" w:rsidP="006F2081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="Arial"/>
              </w:rPr>
              <w:t>Estipular la denominación completa de la obra, servicio o trabajos manifestados en la cláusula primera del instrumento jurídico, sin descripción pormenorizada o descripción de trabajos</w:t>
            </w:r>
          </w:p>
        </w:tc>
      </w:tr>
      <w:tr w:rsidR="003D5271" w:rsidRPr="003D5271" w14:paraId="2E4C5279" w14:textId="77777777" w:rsidTr="00D54B5D">
        <w:trPr>
          <w:trHeight w:val="981"/>
        </w:trPr>
        <w:tc>
          <w:tcPr>
            <w:tcW w:w="807" w:type="dxa"/>
            <w:vAlign w:val="center"/>
          </w:tcPr>
          <w:p w14:paraId="0538BE65" w14:textId="7F65AC81" w:rsidR="006F2081" w:rsidRPr="003D5271" w:rsidRDefault="0063638B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2659" w:type="dxa"/>
            <w:vAlign w:val="center"/>
          </w:tcPr>
          <w:p w14:paraId="6CECD20D" w14:textId="1E45A063" w:rsidR="006F2081" w:rsidRPr="003D5271" w:rsidRDefault="0063638B" w:rsidP="006F2081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 xml:space="preserve">Monto </w:t>
            </w:r>
          </w:p>
        </w:tc>
        <w:tc>
          <w:tcPr>
            <w:tcW w:w="5362" w:type="dxa"/>
            <w:vAlign w:val="center"/>
          </w:tcPr>
          <w:p w14:paraId="544320C0" w14:textId="31143E6C" w:rsidR="006F2081" w:rsidRPr="003D5271" w:rsidRDefault="0063638B" w:rsidP="006F2081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Manifestar el importe contratado (cantidad con número y letra)</w:t>
            </w:r>
            <w:r w:rsidR="003D5271">
              <w:rPr>
                <w:rFonts w:asciiTheme="minorHAnsi" w:hAnsiTheme="minorHAnsi" w:cstheme="minorHAnsi"/>
              </w:rPr>
              <w:t>,</w:t>
            </w:r>
            <w:r w:rsidRPr="003D5271">
              <w:rPr>
                <w:rFonts w:asciiTheme="minorHAnsi" w:hAnsiTheme="minorHAnsi" w:cstheme="minorHAnsi"/>
              </w:rPr>
              <w:t xml:space="preserve"> incluyendo el impuesto al valor agregado</w:t>
            </w:r>
          </w:p>
        </w:tc>
      </w:tr>
      <w:tr w:rsidR="003D5271" w:rsidRPr="003D5271" w14:paraId="20320701" w14:textId="77777777" w:rsidTr="00D54B5D">
        <w:trPr>
          <w:trHeight w:val="981"/>
        </w:trPr>
        <w:tc>
          <w:tcPr>
            <w:tcW w:w="807" w:type="dxa"/>
            <w:vAlign w:val="center"/>
          </w:tcPr>
          <w:p w14:paraId="2F6B74A3" w14:textId="07F8565B" w:rsidR="00466B2D" w:rsidRPr="003D5271" w:rsidRDefault="00466B2D" w:rsidP="00466B2D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2659" w:type="dxa"/>
            <w:vAlign w:val="center"/>
          </w:tcPr>
          <w:p w14:paraId="486662BD" w14:textId="489B6DEB" w:rsidR="00466B2D" w:rsidRPr="003D5271" w:rsidRDefault="00466B2D" w:rsidP="00466B2D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Moneda</w:t>
            </w:r>
          </w:p>
        </w:tc>
        <w:tc>
          <w:tcPr>
            <w:tcW w:w="5362" w:type="dxa"/>
            <w:vAlign w:val="center"/>
          </w:tcPr>
          <w:p w14:paraId="1AE6B81E" w14:textId="0DD49A2E" w:rsidR="00466B2D" w:rsidRPr="003D5271" w:rsidRDefault="00466B2D" w:rsidP="00466B2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MXN</w:t>
            </w:r>
          </w:p>
        </w:tc>
      </w:tr>
      <w:tr w:rsidR="003D5271" w:rsidRPr="003D5271" w14:paraId="06DDFAF7" w14:textId="77777777" w:rsidTr="00D54B5D">
        <w:trPr>
          <w:trHeight w:val="684"/>
        </w:trPr>
        <w:tc>
          <w:tcPr>
            <w:tcW w:w="807" w:type="dxa"/>
            <w:vAlign w:val="center"/>
          </w:tcPr>
          <w:p w14:paraId="4104B4F0" w14:textId="10E58AAC" w:rsidR="00466B2D" w:rsidRPr="003D5271" w:rsidRDefault="00466B2D" w:rsidP="00466B2D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2659" w:type="dxa"/>
            <w:vAlign w:val="center"/>
          </w:tcPr>
          <w:p w14:paraId="6C9E31E1" w14:textId="3C2179F2" w:rsidR="00466B2D" w:rsidRPr="003D5271" w:rsidRDefault="00466B2D" w:rsidP="00466B2D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Fecha de suscripción</w:t>
            </w:r>
          </w:p>
        </w:tc>
        <w:tc>
          <w:tcPr>
            <w:tcW w:w="5362" w:type="dxa"/>
            <w:vAlign w:val="center"/>
          </w:tcPr>
          <w:p w14:paraId="0BEC64A6" w14:textId="6F80F71B" w:rsidR="00466B2D" w:rsidRPr="003D5271" w:rsidRDefault="00466B2D" w:rsidP="00466B2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Día, mes y año en el cual se suscribe el contrato.</w:t>
            </w:r>
          </w:p>
        </w:tc>
      </w:tr>
      <w:tr w:rsidR="003D5271" w:rsidRPr="003D5271" w14:paraId="0B169886" w14:textId="77777777" w:rsidTr="00D54B5D">
        <w:trPr>
          <w:trHeight w:val="987"/>
        </w:trPr>
        <w:tc>
          <w:tcPr>
            <w:tcW w:w="807" w:type="dxa"/>
            <w:vAlign w:val="center"/>
          </w:tcPr>
          <w:p w14:paraId="797BBB09" w14:textId="62BAF5D1" w:rsidR="00466B2D" w:rsidRPr="003D5271" w:rsidRDefault="00466B2D" w:rsidP="00466B2D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16.</w:t>
            </w:r>
          </w:p>
        </w:tc>
        <w:tc>
          <w:tcPr>
            <w:tcW w:w="2659" w:type="dxa"/>
            <w:vAlign w:val="center"/>
          </w:tcPr>
          <w:p w14:paraId="1AC33571" w14:textId="7026B67A" w:rsidR="00466B2D" w:rsidRPr="003D5271" w:rsidRDefault="00466B2D" w:rsidP="00466B2D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 xml:space="preserve">Tipo </w:t>
            </w:r>
          </w:p>
        </w:tc>
        <w:tc>
          <w:tcPr>
            <w:tcW w:w="5362" w:type="dxa"/>
            <w:vAlign w:val="center"/>
          </w:tcPr>
          <w:p w14:paraId="4DE5FC8D" w14:textId="3FD3E530" w:rsidR="00466B2D" w:rsidRPr="003D5271" w:rsidRDefault="00466B2D" w:rsidP="00466B2D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 xml:space="preserve">Denominación de acuerdo al tipo del contrato que se esté por afianzar, conforme al instrumento jurídico. </w:t>
            </w:r>
          </w:p>
        </w:tc>
      </w:tr>
      <w:tr w:rsidR="003D5271" w:rsidRPr="003D5271" w14:paraId="3079C77B" w14:textId="77777777" w:rsidTr="00D54B5D">
        <w:trPr>
          <w:trHeight w:val="703"/>
        </w:trPr>
        <w:tc>
          <w:tcPr>
            <w:tcW w:w="807" w:type="dxa"/>
            <w:vAlign w:val="center"/>
          </w:tcPr>
          <w:p w14:paraId="7CE60459" w14:textId="6298E677" w:rsidR="00466B2D" w:rsidRPr="003D5271" w:rsidRDefault="00466B2D" w:rsidP="00466B2D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17.</w:t>
            </w:r>
          </w:p>
        </w:tc>
        <w:tc>
          <w:tcPr>
            <w:tcW w:w="2659" w:type="dxa"/>
            <w:vAlign w:val="center"/>
          </w:tcPr>
          <w:p w14:paraId="1F41C8F7" w14:textId="6220BD82" w:rsidR="00466B2D" w:rsidRPr="003D5271" w:rsidRDefault="00466B2D" w:rsidP="00466B2D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Nombre del representante de la afianzadora o aseguradora</w:t>
            </w:r>
          </w:p>
        </w:tc>
        <w:tc>
          <w:tcPr>
            <w:tcW w:w="5362" w:type="dxa"/>
            <w:vAlign w:val="center"/>
          </w:tcPr>
          <w:p w14:paraId="39C75E4F" w14:textId="7D061A89" w:rsidR="00466B2D" w:rsidRPr="003D5271" w:rsidRDefault="00466B2D" w:rsidP="00466B2D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Nombre del representante de la institución</w:t>
            </w:r>
          </w:p>
        </w:tc>
      </w:tr>
      <w:tr w:rsidR="00466B2D" w:rsidRPr="003D5271" w14:paraId="0B14E233" w14:textId="77777777" w:rsidTr="00D54B5D">
        <w:trPr>
          <w:trHeight w:val="827"/>
        </w:trPr>
        <w:tc>
          <w:tcPr>
            <w:tcW w:w="807" w:type="dxa"/>
            <w:vAlign w:val="center"/>
          </w:tcPr>
          <w:p w14:paraId="4AE677CC" w14:textId="698547A6" w:rsidR="00466B2D" w:rsidRPr="003D5271" w:rsidRDefault="00466B2D" w:rsidP="00466B2D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18.</w:t>
            </w:r>
          </w:p>
        </w:tc>
        <w:tc>
          <w:tcPr>
            <w:tcW w:w="2659" w:type="dxa"/>
            <w:vAlign w:val="center"/>
          </w:tcPr>
          <w:p w14:paraId="068EBD35" w14:textId="1AFD1B2C" w:rsidR="00466B2D" w:rsidRPr="003D5271" w:rsidRDefault="00466B2D" w:rsidP="00466B2D">
            <w:pPr>
              <w:spacing w:after="0" w:line="240" w:lineRule="auto"/>
              <w:ind w:left="142"/>
              <w:jc w:val="center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  <w:b/>
                <w:bCs/>
              </w:rPr>
              <w:t>Monto afianzado</w:t>
            </w:r>
          </w:p>
        </w:tc>
        <w:tc>
          <w:tcPr>
            <w:tcW w:w="5362" w:type="dxa"/>
            <w:vAlign w:val="center"/>
          </w:tcPr>
          <w:p w14:paraId="2CFD438A" w14:textId="2F93B90D" w:rsidR="00466B2D" w:rsidRPr="003D5271" w:rsidRDefault="00466B2D" w:rsidP="00466B2D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142" w:firstLine="0"/>
              <w:jc w:val="both"/>
              <w:rPr>
                <w:rFonts w:asciiTheme="minorHAnsi" w:hAnsiTheme="minorHAnsi" w:cstheme="minorHAnsi"/>
              </w:rPr>
            </w:pPr>
            <w:r w:rsidRPr="003D5271">
              <w:rPr>
                <w:rFonts w:asciiTheme="minorHAnsi" w:hAnsiTheme="minorHAnsi" w:cstheme="minorHAnsi"/>
              </w:rPr>
              <w:t>El monto de la póliza será el equivalente al % (porcentaje de anticipo autorizado) del importe contratado, mismo que se establecerá en número y letra incluyendo el impuesto al valor agregado.</w:t>
            </w:r>
          </w:p>
        </w:tc>
      </w:tr>
    </w:tbl>
    <w:p w14:paraId="3564DDE2" w14:textId="79A0F912" w:rsidR="005D123C" w:rsidRPr="003D5271" w:rsidRDefault="005D123C" w:rsidP="00BD1461">
      <w:pPr>
        <w:ind w:left="142"/>
        <w:jc w:val="both"/>
        <w:rPr>
          <w:rFonts w:asciiTheme="minorHAnsi" w:hAnsiTheme="minorHAnsi" w:cstheme="minorHAnsi"/>
        </w:rPr>
      </w:pPr>
    </w:p>
    <w:p w14:paraId="2F801CCE" w14:textId="60DDC8A6" w:rsidR="005D123C" w:rsidRPr="003D5271" w:rsidRDefault="005D123C" w:rsidP="00BD1461">
      <w:pPr>
        <w:ind w:left="142"/>
        <w:jc w:val="both"/>
        <w:rPr>
          <w:rFonts w:asciiTheme="minorHAnsi" w:hAnsiTheme="minorHAnsi" w:cstheme="minorHAnsi"/>
        </w:rPr>
      </w:pPr>
    </w:p>
    <w:sectPr w:rsidR="005D123C" w:rsidRPr="003D5271" w:rsidSect="00056948">
      <w:footerReference w:type="default" r:id="rId8"/>
      <w:pgSz w:w="12240" w:h="15840"/>
      <w:pgMar w:top="709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9A4C7" w14:textId="77777777" w:rsidR="00095589" w:rsidRDefault="00095589" w:rsidP="008A1ABD">
      <w:pPr>
        <w:spacing w:after="0" w:line="240" w:lineRule="auto"/>
      </w:pPr>
      <w:r>
        <w:separator/>
      </w:r>
    </w:p>
  </w:endnote>
  <w:endnote w:type="continuationSeparator" w:id="0">
    <w:p w14:paraId="2978DA31" w14:textId="77777777" w:rsidR="00095589" w:rsidRDefault="00095589" w:rsidP="008A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099920"/>
      <w:docPartObj>
        <w:docPartGallery w:val="Page Numbers (Bottom of Page)"/>
        <w:docPartUnique/>
      </w:docPartObj>
    </w:sdtPr>
    <w:sdtEndPr/>
    <w:sdtContent>
      <w:p w14:paraId="7FFCD616" w14:textId="447E974C" w:rsidR="008A1ABD" w:rsidRDefault="008A1A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35C" w:rsidRPr="003E135C">
          <w:rPr>
            <w:noProof/>
            <w:lang w:val="es-ES"/>
          </w:rPr>
          <w:t>3</w:t>
        </w:r>
        <w:r>
          <w:fldChar w:fldCharType="end"/>
        </w:r>
      </w:p>
    </w:sdtContent>
  </w:sdt>
  <w:p w14:paraId="21AE009B" w14:textId="77777777" w:rsidR="008A1ABD" w:rsidRDefault="008A1A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3158" w14:textId="77777777" w:rsidR="00095589" w:rsidRDefault="00095589" w:rsidP="008A1ABD">
      <w:pPr>
        <w:spacing w:after="0" w:line="240" w:lineRule="auto"/>
      </w:pPr>
      <w:r>
        <w:separator/>
      </w:r>
    </w:p>
  </w:footnote>
  <w:footnote w:type="continuationSeparator" w:id="0">
    <w:p w14:paraId="1F61D40A" w14:textId="77777777" w:rsidR="00095589" w:rsidRDefault="00095589" w:rsidP="008A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5C70"/>
    <w:multiLevelType w:val="hybridMultilevel"/>
    <w:tmpl w:val="97BC9034"/>
    <w:lvl w:ilvl="0" w:tplc="2CC264C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5974D9"/>
    <w:multiLevelType w:val="hybridMultilevel"/>
    <w:tmpl w:val="1228035C"/>
    <w:lvl w:ilvl="0" w:tplc="3E860148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0757B91"/>
    <w:multiLevelType w:val="hybridMultilevel"/>
    <w:tmpl w:val="3C40D08A"/>
    <w:lvl w:ilvl="0" w:tplc="ED6CD13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D32CF"/>
    <w:multiLevelType w:val="hybridMultilevel"/>
    <w:tmpl w:val="5E3C93A4"/>
    <w:lvl w:ilvl="0" w:tplc="A8507B9E">
      <w:start w:val="20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1A23D9D"/>
    <w:multiLevelType w:val="hybridMultilevel"/>
    <w:tmpl w:val="27B0F70C"/>
    <w:lvl w:ilvl="0" w:tplc="113A4A5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B566382"/>
    <w:multiLevelType w:val="hybridMultilevel"/>
    <w:tmpl w:val="6C08ED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904589">
    <w:abstractNumId w:val="6"/>
  </w:num>
  <w:num w:numId="2" w16cid:durableId="371805697">
    <w:abstractNumId w:val="3"/>
  </w:num>
  <w:num w:numId="3" w16cid:durableId="1546722322">
    <w:abstractNumId w:val="12"/>
  </w:num>
  <w:num w:numId="4" w16cid:durableId="242952134">
    <w:abstractNumId w:val="11"/>
  </w:num>
  <w:num w:numId="5" w16cid:durableId="1577931698">
    <w:abstractNumId w:val="5"/>
  </w:num>
  <w:num w:numId="6" w16cid:durableId="1287079337">
    <w:abstractNumId w:val="13"/>
  </w:num>
  <w:num w:numId="7" w16cid:durableId="1431386412">
    <w:abstractNumId w:val="1"/>
  </w:num>
  <w:num w:numId="8" w16cid:durableId="123013013">
    <w:abstractNumId w:val="9"/>
  </w:num>
  <w:num w:numId="9" w16cid:durableId="1450930886">
    <w:abstractNumId w:val="4"/>
  </w:num>
  <w:num w:numId="10" w16cid:durableId="788546722">
    <w:abstractNumId w:val="8"/>
  </w:num>
  <w:num w:numId="11" w16cid:durableId="1291205168">
    <w:abstractNumId w:val="2"/>
  </w:num>
  <w:num w:numId="12" w16cid:durableId="1852521723">
    <w:abstractNumId w:val="14"/>
  </w:num>
  <w:num w:numId="13" w16cid:durableId="1857115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6017085">
    <w:abstractNumId w:val="10"/>
  </w:num>
  <w:num w:numId="15" w16cid:durableId="1242719552">
    <w:abstractNumId w:val="0"/>
  </w:num>
  <w:num w:numId="16" w16cid:durableId="1000042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14"/>
    <w:rsid w:val="0001084F"/>
    <w:rsid w:val="000132BC"/>
    <w:rsid w:val="00053338"/>
    <w:rsid w:val="0005523B"/>
    <w:rsid w:val="00056948"/>
    <w:rsid w:val="000615D7"/>
    <w:rsid w:val="00061628"/>
    <w:rsid w:val="000654DE"/>
    <w:rsid w:val="00070BDF"/>
    <w:rsid w:val="00080920"/>
    <w:rsid w:val="00086E0B"/>
    <w:rsid w:val="000936AB"/>
    <w:rsid w:val="00095589"/>
    <w:rsid w:val="000A0F8C"/>
    <w:rsid w:val="000A2088"/>
    <w:rsid w:val="000D2C99"/>
    <w:rsid w:val="000D602E"/>
    <w:rsid w:val="000F4FB9"/>
    <w:rsid w:val="00106B7A"/>
    <w:rsid w:val="00116663"/>
    <w:rsid w:val="001267FC"/>
    <w:rsid w:val="001449D1"/>
    <w:rsid w:val="00150FF4"/>
    <w:rsid w:val="00151FEA"/>
    <w:rsid w:val="0015346A"/>
    <w:rsid w:val="001623F1"/>
    <w:rsid w:val="00166F3F"/>
    <w:rsid w:val="00171E5A"/>
    <w:rsid w:val="001955BF"/>
    <w:rsid w:val="001B449F"/>
    <w:rsid w:val="001C302D"/>
    <w:rsid w:val="001E0ACF"/>
    <w:rsid w:val="001E26CC"/>
    <w:rsid w:val="00204D8D"/>
    <w:rsid w:val="00222AF5"/>
    <w:rsid w:val="00245485"/>
    <w:rsid w:val="00255261"/>
    <w:rsid w:val="00261A0B"/>
    <w:rsid w:val="0026406C"/>
    <w:rsid w:val="00267A94"/>
    <w:rsid w:val="00270614"/>
    <w:rsid w:val="002947AD"/>
    <w:rsid w:val="002B563F"/>
    <w:rsid w:val="002B69DE"/>
    <w:rsid w:val="002C3D61"/>
    <w:rsid w:val="002D463A"/>
    <w:rsid w:val="002E1E82"/>
    <w:rsid w:val="002E4E57"/>
    <w:rsid w:val="002F1E62"/>
    <w:rsid w:val="003058F0"/>
    <w:rsid w:val="00310C13"/>
    <w:rsid w:val="00340A09"/>
    <w:rsid w:val="00341992"/>
    <w:rsid w:val="0034776C"/>
    <w:rsid w:val="00353FF2"/>
    <w:rsid w:val="00356AF4"/>
    <w:rsid w:val="00362212"/>
    <w:rsid w:val="00382C54"/>
    <w:rsid w:val="00383A99"/>
    <w:rsid w:val="003A49FD"/>
    <w:rsid w:val="003A5AF6"/>
    <w:rsid w:val="003B427D"/>
    <w:rsid w:val="003B53C0"/>
    <w:rsid w:val="003B64D0"/>
    <w:rsid w:val="003D0FCE"/>
    <w:rsid w:val="003D443B"/>
    <w:rsid w:val="003D5271"/>
    <w:rsid w:val="003D6865"/>
    <w:rsid w:val="003D727C"/>
    <w:rsid w:val="003E135C"/>
    <w:rsid w:val="003E410D"/>
    <w:rsid w:val="003F2012"/>
    <w:rsid w:val="00404741"/>
    <w:rsid w:val="00405F58"/>
    <w:rsid w:val="00425593"/>
    <w:rsid w:val="00432E41"/>
    <w:rsid w:val="00442FFE"/>
    <w:rsid w:val="0044636B"/>
    <w:rsid w:val="0045257F"/>
    <w:rsid w:val="00463725"/>
    <w:rsid w:val="00465DC4"/>
    <w:rsid w:val="00466B2D"/>
    <w:rsid w:val="0047291D"/>
    <w:rsid w:val="004754FC"/>
    <w:rsid w:val="00485867"/>
    <w:rsid w:val="004A1DE4"/>
    <w:rsid w:val="004A3938"/>
    <w:rsid w:val="004A543F"/>
    <w:rsid w:val="004A5AEA"/>
    <w:rsid w:val="004A5BCD"/>
    <w:rsid w:val="004B229D"/>
    <w:rsid w:val="004B7513"/>
    <w:rsid w:val="004C0CB9"/>
    <w:rsid w:val="004D4DBF"/>
    <w:rsid w:val="004E35C7"/>
    <w:rsid w:val="004F22FA"/>
    <w:rsid w:val="0050492A"/>
    <w:rsid w:val="0051039A"/>
    <w:rsid w:val="005124D4"/>
    <w:rsid w:val="00512F59"/>
    <w:rsid w:val="005212DD"/>
    <w:rsid w:val="00525989"/>
    <w:rsid w:val="0054007D"/>
    <w:rsid w:val="0054172E"/>
    <w:rsid w:val="00543FDD"/>
    <w:rsid w:val="005605AD"/>
    <w:rsid w:val="0056372C"/>
    <w:rsid w:val="00563A4A"/>
    <w:rsid w:val="0056613F"/>
    <w:rsid w:val="00570F92"/>
    <w:rsid w:val="0057504B"/>
    <w:rsid w:val="00582AE3"/>
    <w:rsid w:val="005933ED"/>
    <w:rsid w:val="0059686B"/>
    <w:rsid w:val="005A46F3"/>
    <w:rsid w:val="005A4865"/>
    <w:rsid w:val="005A4A16"/>
    <w:rsid w:val="005A79F6"/>
    <w:rsid w:val="005A7DBA"/>
    <w:rsid w:val="005B245E"/>
    <w:rsid w:val="005B384C"/>
    <w:rsid w:val="005D123C"/>
    <w:rsid w:val="005E5E26"/>
    <w:rsid w:val="0063638B"/>
    <w:rsid w:val="006466F0"/>
    <w:rsid w:val="006519D2"/>
    <w:rsid w:val="006569A8"/>
    <w:rsid w:val="00673F7F"/>
    <w:rsid w:val="006774FE"/>
    <w:rsid w:val="006A2C6C"/>
    <w:rsid w:val="006B090B"/>
    <w:rsid w:val="006C2048"/>
    <w:rsid w:val="006E45B7"/>
    <w:rsid w:val="006E666B"/>
    <w:rsid w:val="006F2081"/>
    <w:rsid w:val="006F6C07"/>
    <w:rsid w:val="007040BB"/>
    <w:rsid w:val="00722787"/>
    <w:rsid w:val="00730306"/>
    <w:rsid w:val="007361AA"/>
    <w:rsid w:val="00743852"/>
    <w:rsid w:val="00753B91"/>
    <w:rsid w:val="0076409E"/>
    <w:rsid w:val="007666EE"/>
    <w:rsid w:val="007729DF"/>
    <w:rsid w:val="00773802"/>
    <w:rsid w:val="007743BF"/>
    <w:rsid w:val="00775A3A"/>
    <w:rsid w:val="00776B0F"/>
    <w:rsid w:val="00786E05"/>
    <w:rsid w:val="0079490A"/>
    <w:rsid w:val="007A1216"/>
    <w:rsid w:val="007A6655"/>
    <w:rsid w:val="007C0E37"/>
    <w:rsid w:val="007D1410"/>
    <w:rsid w:val="007D487B"/>
    <w:rsid w:val="007D4EF2"/>
    <w:rsid w:val="007E59F6"/>
    <w:rsid w:val="007F4F50"/>
    <w:rsid w:val="00801782"/>
    <w:rsid w:val="0080257C"/>
    <w:rsid w:val="00806E2A"/>
    <w:rsid w:val="00807412"/>
    <w:rsid w:val="00811189"/>
    <w:rsid w:val="00815586"/>
    <w:rsid w:val="00816079"/>
    <w:rsid w:val="00820BB0"/>
    <w:rsid w:val="0082339D"/>
    <w:rsid w:val="0086610A"/>
    <w:rsid w:val="00873166"/>
    <w:rsid w:val="00884C04"/>
    <w:rsid w:val="00893B23"/>
    <w:rsid w:val="00896CE7"/>
    <w:rsid w:val="008A00D6"/>
    <w:rsid w:val="008A1ABD"/>
    <w:rsid w:val="008A37AF"/>
    <w:rsid w:val="008A4164"/>
    <w:rsid w:val="008A43D9"/>
    <w:rsid w:val="008A63E8"/>
    <w:rsid w:val="008B449F"/>
    <w:rsid w:val="008C69CA"/>
    <w:rsid w:val="008E2F25"/>
    <w:rsid w:val="008E42F5"/>
    <w:rsid w:val="009101AC"/>
    <w:rsid w:val="009254DE"/>
    <w:rsid w:val="009254E8"/>
    <w:rsid w:val="00935934"/>
    <w:rsid w:val="00945BAD"/>
    <w:rsid w:val="00956480"/>
    <w:rsid w:val="00963604"/>
    <w:rsid w:val="00965071"/>
    <w:rsid w:val="00970AAA"/>
    <w:rsid w:val="009761D7"/>
    <w:rsid w:val="009833EA"/>
    <w:rsid w:val="009864F5"/>
    <w:rsid w:val="00991140"/>
    <w:rsid w:val="00991B19"/>
    <w:rsid w:val="00991E94"/>
    <w:rsid w:val="009954B8"/>
    <w:rsid w:val="009977C6"/>
    <w:rsid w:val="009B6ADA"/>
    <w:rsid w:val="009C1237"/>
    <w:rsid w:val="009D3092"/>
    <w:rsid w:val="00A0136F"/>
    <w:rsid w:val="00A06D92"/>
    <w:rsid w:val="00A0794E"/>
    <w:rsid w:val="00A324DD"/>
    <w:rsid w:val="00A33B9B"/>
    <w:rsid w:val="00A45A2F"/>
    <w:rsid w:val="00A52A89"/>
    <w:rsid w:val="00A56915"/>
    <w:rsid w:val="00A85895"/>
    <w:rsid w:val="00A85D53"/>
    <w:rsid w:val="00A86BF5"/>
    <w:rsid w:val="00A96025"/>
    <w:rsid w:val="00AB15B1"/>
    <w:rsid w:val="00AC779B"/>
    <w:rsid w:val="00AD4B63"/>
    <w:rsid w:val="00AE0FF5"/>
    <w:rsid w:val="00AE19BC"/>
    <w:rsid w:val="00AE4E75"/>
    <w:rsid w:val="00AF470D"/>
    <w:rsid w:val="00B009C0"/>
    <w:rsid w:val="00B07297"/>
    <w:rsid w:val="00B07ED2"/>
    <w:rsid w:val="00B13D1E"/>
    <w:rsid w:val="00B30A7F"/>
    <w:rsid w:val="00B37B76"/>
    <w:rsid w:val="00B416C4"/>
    <w:rsid w:val="00B52588"/>
    <w:rsid w:val="00B536C1"/>
    <w:rsid w:val="00B54B82"/>
    <w:rsid w:val="00B55B96"/>
    <w:rsid w:val="00B746F0"/>
    <w:rsid w:val="00B8566C"/>
    <w:rsid w:val="00B934E3"/>
    <w:rsid w:val="00B93BDE"/>
    <w:rsid w:val="00BB0895"/>
    <w:rsid w:val="00BB22CB"/>
    <w:rsid w:val="00BD1461"/>
    <w:rsid w:val="00BD170F"/>
    <w:rsid w:val="00BD41BB"/>
    <w:rsid w:val="00BD7659"/>
    <w:rsid w:val="00BE38D6"/>
    <w:rsid w:val="00BF0302"/>
    <w:rsid w:val="00BF35F5"/>
    <w:rsid w:val="00BF3AD3"/>
    <w:rsid w:val="00C0727A"/>
    <w:rsid w:val="00C1056B"/>
    <w:rsid w:val="00C17BB2"/>
    <w:rsid w:val="00C236CF"/>
    <w:rsid w:val="00C32DDF"/>
    <w:rsid w:val="00C33C32"/>
    <w:rsid w:val="00C50439"/>
    <w:rsid w:val="00C739EB"/>
    <w:rsid w:val="00C81834"/>
    <w:rsid w:val="00C82CD7"/>
    <w:rsid w:val="00CB1D03"/>
    <w:rsid w:val="00CB4526"/>
    <w:rsid w:val="00CB5171"/>
    <w:rsid w:val="00CC7752"/>
    <w:rsid w:val="00CC78D5"/>
    <w:rsid w:val="00CD012F"/>
    <w:rsid w:val="00D10292"/>
    <w:rsid w:val="00D26D80"/>
    <w:rsid w:val="00D3387C"/>
    <w:rsid w:val="00D348E2"/>
    <w:rsid w:val="00D35EE1"/>
    <w:rsid w:val="00D36B6A"/>
    <w:rsid w:val="00D54B5D"/>
    <w:rsid w:val="00D60CC8"/>
    <w:rsid w:val="00D62050"/>
    <w:rsid w:val="00D62407"/>
    <w:rsid w:val="00D62479"/>
    <w:rsid w:val="00D636BA"/>
    <w:rsid w:val="00D74B33"/>
    <w:rsid w:val="00D81420"/>
    <w:rsid w:val="00D81A89"/>
    <w:rsid w:val="00D82651"/>
    <w:rsid w:val="00D91057"/>
    <w:rsid w:val="00D915AC"/>
    <w:rsid w:val="00D97306"/>
    <w:rsid w:val="00DB3C4D"/>
    <w:rsid w:val="00DC2D57"/>
    <w:rsid w:val="00DC479C"/>
    <w:rsid w:val="00DD7630"/>
    <w:rsid w:val="00DE6E3F"/>
    <w:rsid w:val="00DF23FB"/>
    <w:rsid w:val="00DF6B94"/>
    <w:rsid w:val="00E00E02"/>
    <w:rsid w:val="00E04100"/>
    <w:rsid w:val="00E36632"/>
    <w:rsid w:val="00E40583"/>
    <w:rsid w:val="00E41F84"/>
    <w:rsid w:val="00E477A8"/>
    <w:rsid w:val="00E612A4"/>
    <w:rsid w:val="00E77243"/>
    <w:rsid w:val="00E92C98"/>
    <w:rsid w:val="00EA0831"/>
    <w:rsid w:val="00EA3936"/>
    <w:rsid w:val="00EA43E2"/>
    <w:rsid w:val="00EA6A77"/>
    <w:rsid w:val="00EB68D4"/>
    <w:rsid w:val="00EB6EFA"/>
    <w:rsid w:val="00EB7251"/>
    <w:rsid w:val="00EE10DB"/>
    <w:rsid w:val="00EE4F14"/>
    <w:rsid w:val="00EE79A7"/>
    <w:rsid w:val="00EF076D"/>
    <w:rsid w:val="00F1434D"/>
    <w:rsid w:val="00F20A82"/>
    <w:rsid w:val="00F45020"/>
    <w:rsid w:val="00F54E6A"/>
    <w:rsid w:val="00F83262"/>
    <w:rsid w:val="00F906BA"/>
    <w:rsid w:val="00F96566"/>
    <w:rsid w:val="00FA2D9E"/>
    <w:rsid w:val="00FA339A"/>
    <w:rsid w:val="00FB6746"/>
    <w:rsid w:val="00FD35FD"/>
    <w:rsid w:val="00FD6FBA"/>
    <w:rsid w:val="00FE4645"/>
    <w:rsid w:val="00FF3EB2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607D"/>
  <w15:docId w15:val="{62D35E02-2CCF-4923-A647-46A7D16C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1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4F14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8C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uiPriority w:val="99"/>
    <w:rsid w:val="0050492A"/>
    <w:rPr>
      <w:rFonts w:eastAsia="Times New Roman" w:cs="Calibri"/>
      <w:sz w:val="22"/>
      <w:szCs w:val="22"/>
      <w:lang w:eastAsia="en-US"/>
    </w:rPr>
  </w:style>
  <w:style w:type="paragraph" w:styleId="Prrafodelista">
    <w:name w:val="List Paragraph"/>
    <w:aliases w:val="Listas"/>
    <w:basedOn w:val="Normal"/>
    <w:link w:val="PrrafodelistaCar"/>
    <w:uiPriority w:val="34"/>
    <w:qFormat/>
    <w:rsid w:val="00A013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1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AB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A1A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ABD"/>
    <w:rPr>
      <w:sz w:val="22"/>
      <w:szCs w:val="22"/>
      <w:lang w:eastAsia="en-US"/>
    </w:rPr>
  </w:style>
  <w:style w:type="character" w:customStyle="1" w:styleId="PrrafodelistaCar">
    <w:name w:val="Párrafo de lista Car"/>
    <w:aliases w:val="Listas Car"/>
    <w:link w:val="Prrafodelista"/>
    <w:uiPriority w:val="34"/>
    <w:locked/>
    <w:rsid w:val="00CB4526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B0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BCB8-483C-4DCD-8D3A-FB870325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1538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FIANZA</vt:lpstr>
    </vt:vector>
  </TitlesOfParts>
  <Company>Toshiba</Company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FIANZA</dc:title>
  <dc:creator>rponce</dc:creator>
  <cp:lastModifiedBy>elizabeth garcia</cp:lastModifiedBy>
  <cp:revision>22</cp:revision>
  <cp:lastPrinted>2022-06-09T22:15:00Z</cp:lastPrinted>
  <dcterms:created xsi:type="dcterms:W3CDTF">2022-06-08T13:17:00Z</dcterms:created>
  <dcterms:modified xsi:type="dcterms:W3CDTF">2024-10-22T16:54:00Z</dcterms:modified>
</cp:coreProperties>
</file>